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BF5001" w:rsidP="00BF5001">
      <w:pPr>
        <w:pStyle w:val="ConsPlusNormal"/>
        <w:ind w:right="-2" w:firstLine="540"/>
        <w:jc w:val="right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t>проект</w:t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6D2BE3">
        <w:rPr>
          <w:sz w:val="28"/>
          <w:szCs w:val="28"/>
          <w:u w:val="single"/>
        </w:rPr>
        <w:t xml:space="preserve">от </w:t>
      </w:r>
      <w:r w:rsidR="008E08F6">
        <w:rPr>
          <w:sz w:val="28"/>
          <w:szCs w:val="28"/>
          <w:u w:val="single"/>
        </w:rPr>
        <w:t>____-</w:t>
      </w:r>
      <w:r w:rsidRPr="006E4179">
        <w:rPr>
          <w:sz w:val="28"/>
          <w:szCs w:val="28"/>
        </w:rPr>
        <w:t xml:space="preserve">  № </w:t>
      </w:r>
      <w:r w:rsidR="008E08F6">
        <w:rPr>
          <w:sz w:val="28"/>
          <w:szCs w:val="28"/>
        </w:rPr>
        <w:t>_____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6800AE" w:rsidRDefault="006800AE" w:rsidP="006800AE"/>
    <w:p w:rsidR="005B5E80" w:rsidRPr="0089179B" w:rsidRDefault="005B5E80" w:rsidP="005B5E80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89179B">
        <w:rPr>
          <w:sz w:val="28"/>
          <w:szCs w:val="28"/>
        </w:rPr>
        <w:t xml:space="preserve"> внесении изменений в Устав</w:t>
      </w:r>
    </w:p>
    <w:p w:rsidR="005B5E80" w:rsidRPr="0089179B" w:rsidRDefault="005B5E80" w:rsidP="005B5E80">
      <w:pPr>
        <w:ind w:right="4959"/>
        <w:jc w:val="both"/>
        <w:rPr>
          <w:sz w:val="28"/>
          <w:szCs w:val="28"/>
        </w:rPr>
      </w:pPr>
      <w:r w:rsidRPr="0089179B">
        <w:rPr>
          <w:sz w:val="28"/>
          <w:szCs w:val="28"/>
        </w:rPr>
        <w:t>Лотошинского</w:t>
      </w:r>
      <w:r>
        <w:rPr>
          <w:sz w:val="28"/>
          <w:szCs w:val="28"/>
        </w:rPr>
        <w:t xml:space="preserve"> </w:t>
      </w:r>
      <w:r w:rsidRPr="0089179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89179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89179B">
        <w:rPr>
          <w:sz w:val="28"/>
          <w:szCs w:val="28"/>
        </w:rPr>
        <w:t>Московской области</w:t>
      </w:r>
    </w:p>
    <w:p w:rsidR="005B5E80" w:rsidRPr="0089179B" w:rsidRDefault="005B5E80" w:rsidP="005B5E80">
      <w:pPr>
        <w:ind w:right="5215"/>
        <w:jc w:val="both"/>
        <w:rPr>
          <w:sz w:val="28"/>
          <w:szCs w:val="28"/>
        </w:rPr>
      </w:pPr>
    </w:p>
    <w:p w:rsidR="005B5E80" w:rsidRPr="005B5E80" w:rsidRDefault="005B5E80" w:rsidP="005B5E80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proofErr w:type="gramStart"/>
      <w:r w:rsidRPr="005B5E80">
        <w:rPr>
          <w:sz w:val="28"/>
          <w:szCs w:val="28"/>
        </w:rPr>
        <w:t>Руководствуясь п.10 ст. 35, п.п. 2 и 3.1 ст. 36  Федерального закона от 06.10.2003 года  № 131-ФЗ «Об общих принципах организации местного самоуправления в Российской Федерации», ст. 4 Закона Московской области от 11.06.2016 N 60/2016-ОЗ "О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</w:t>
      </w:r>
      <w:proofErr w:type="gramEnd"/>
      <w:r w:rsidRPr="005B5E80">
        <w:rPr>
          <w:sz w:val="28"/>
          <w:szCs w:val="28"/>
        </w:rPr>
        <w:t xml:space="preserve"> глав муниципальных образований Московской области", в целях приведения Устава Лотошинского муниципального района Московской области в соответствие с действующим законодательством, с учетом результатов публичных слушаний, Совет депутатов Лотошинского муниципального района</w:t>
      </w:r>
    </w:p>
    <w:p w:rsidR="005B5E80" w:rsidRPr="005B5E80" w:rsidRDefault="005B5E80" w:rsidP="005B5E80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5B5E80">
        <w:rPr>
          <w:b/>
          <w:sz w:val="28"/>
          <w:szCs w:val="28"/>
          <w:u w:val="single"/>
        </w:rPr>
        <w:t>р</w:t>
      </w:r>
      <w:proofErr w:type="spellEnd"/>
      <w:proofErr w:type="gramEnd"/>
      <w:r w:rsidRPr="005B5E80">
        <w:rPr>
          <w:b/>
          <w:sz w:val="28"/>
          <w:szCs w:val="28"/>
          <w:u w:val="single"/>
        </w:rPr>
        <w:t xml:space="preserve"> е </w:t>
      </w:r>
      <w:proofErr w:type="spellStart"/>
      <w:r w:rsidRPr="005B5E80">
        <w:rPr>
          <w:b/>
          <w:sz w:val="28"/>
          <w:szCs w:val="28"/>
          <w:u w:val="single"/>
        </w:rPr>
        <w:t>ш</w:t>
      </w:r>
      <w:proofErr w:type="spellEnd"/>
      <w:r w:rsidRPr="005B5E80">
        <w:rPr>
          <w:b/>
          <w:sz w:val="28"/>
          <w:szCs w:val="28"/>
          <w:u w:val="single"/>
        </w:rPr>
        <w:t xml:space="preserve"> и л</w:t>
      </w:r>
      <w:r w:rsidRPr="005B5E80">
        <w:rPr>
          <w:b/>
          <w:sz w:val="28"/>
          <w:szCs w:val="28"/>
        </w:rPr>
        <w:t>:</w:t>
      </w:r>
    </w:p>
    <w:p w:rsidR="005B5E80" w:rsidRPr="005B5E80" w:rsidRDefault="005B5E80" w:rsidP="005B5E80">
      <w:pPr>
        <w:ind w:right="64" w:firstLine="567"/>
        <w:jc w:val="both"/>
        <w:rPr>
          <w:sz w:val="28"/>
          <w:szCs w:val="28"/>
        </w:rPr>
      </w:pPr>
      <w:r w:rsidRPr="005B5E80">
        <w:rPr>
          <w:sz w:val="28"/>
          <w:szCs w:val="28"/>
        </w:rPr>
        <w:t>1. Внести в Устав Лотошинского муниципального района Московской области следующие изменения:</w:t>
      </w:r>
    </w:p>
    <w:p w:rsidR="005B5E80" w:rsidRPr="005B5E80" w:rsidRDefault="005B5E80" w:rsidP="005B5E80">
      <w:pPr>
        <w:ind w:right="64" w:firstLine="567"/>
        <w:jc w:val="both"/>
        <w:rPr>
          <w:sz w:val="28"/>
          <w:szCs w:val="28"/>
        </w:rPr>
      </w:pPr>
      <w:r w:rsidRPr="005B5E80">
        <w:rPr>
          <w:sz w:val="28"/>
          <w:szCs w:val="28"/>
        </w:rPr>
        <w:t>1.1. Дополнить Устав Лотошинского муниципального района статьей 12 следующего содержания: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«Статья 12. Муниципальные выборы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1. Выборы главы муниципального района осуществляются на основе всеобщего равного и прямого избирательного права при тайном голосовании по единому избирательному округу.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2. Выборы назначаются Советом депутатов муниципального района, а в случаях, установленных федеральным законом, выборы назначаются избирательной комиссией муниципального района или судом.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 xml:space="preserve">Решение о назначении выборов в орган местного самоуправления должно быть принято не ранее чем за 90 дней и не </w:t>
      </w:r>
      <w:proofErr w:type="gramStart"/>
      <w:r w:rsidRPr="005B5E8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B5E80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 При назначении досрочных выборов сроки, указанные в настоящем пункте, а также сроки осуществления иных избирательных действий могут быть сокращены, но не более чем на одну треть.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lastRenderedPageBreak/>
        <w:t>3. Гарантии избирательных прав граждан при проведении муниципальных выборов, порядок назначения, подготовки,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области.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4. Итоги муниципальных выборов подлежат официальному опубликованию</w:t>
      </w:r>
      <w:proofErr w:type="gramStart"/>
      <w:r w:rsidRPr="005B5E8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1.2. Внести изменения в часть 2 статьи 25 изложив ее в следующей редакции:</w:t>
      </w:r>
    </w:p>
    <w:p w:rsidR="005B5E80" w:rsidRPr="005B5E80" w:rsidRDefault="005B5E80" w:rsidP="005B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E80">
        <w:rPr>
          <w:rFonts w:ascii="Times New Roman" w:hAnsi="Times New Roman" w:cs="Times New Roman"/>
          <w:sz w:val="28"/>
          <w:szCs w:val="28"/>
        </w:rPr>
        <w:t>«2. Глава муниципального района избирается гражданами, проживающими на территории муниципального района и обладающими избирательным правом, на основании всеобщего равного и прямого избирательного права при тайном голосовании сроком на 5 лет. Порядок проведения выборов главы муниципального района определяется законом Московской области</w:t>
      </w:r>
      <w:proofErr w:type="gramStart"/>
      <w:r w:rsidRPr="005B5E8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B5E80" w:rsidRPr="005B5E80" w:rsidRDefault="005B5E80" w:rsidP="005B5E80">
      <w:pPr>
        <w:ind w:right="64" w:firstLine="567"/>
        <w:jc w:val="both"/>
        <w:rPr>
          <w:sz w:val="28"/>
          <w:szCs w:val="28"/>
        </w:rPr>
      </w:pPr>
      <w:r w:rsidRPr="005B5E8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B5E80">
        <w:rPr>
          <w:sz w:val="28"/>
          <w:szCs w:val="28"/>
        </w:rPr>
        <w:t>Опубликовать настоящее решение в газете «Сельская новь » и разместить на официальном сайте администрации Лотошинского муниципального района.</w:t>
      </w:r>
    </w:p>
    <w:p w:rsidR="005B5E80" w:rsidRPr="005B5E80" w:rsidRDefault="005B5E80" w:rsidP="005B5E80">
      <w:pPr>
        <w:ind w:right="64" w:firstLine="567"/>
        <w:jc w:val="both"/>
        <w:rPr>
          <w:sz w:val="28"/>
          <w:szCs w:val="28"/>
        </w:rPr>
      </w:pPr>
      <w:r w:rsidRPr="005B5E80">
        <w:rPr>
          <w:sz w:val="28"/>
          <w:szCs w:val="28"/>
        </w:rPr>
        <w:t>3. Провести государственную регистрацию изменений в Устав Лотошинского муниципального района Московской области.</w:t>
      </w:r>
    </w:p>
    <w:p w:rsidR="005B5E80" w:rsidRPr="005B5E80" w:rsidRDefault="005B5E80" w:rsidP="005B5E80">
      <w:pPr>
        <w:jc w:val="both"/>
        <w:rPr>
          <w:sz w:val="28"/>
          <w:szCs w:val="28"/>
        </w:rPr>
      </w:pPr>
      <w:r w:rsidRPr="005B5E80">
        <w:rPr>
          <w:sz w:val="28"/>
          <w:szCs w:val="28"/>
        </w:rPr>
        <w:t xml:space="preserve">        4.  Контроль за исполнением настоящего решения возложить на председателя </w:t>
      </w:r>
      <w:proofErr w:type="gramStart"/>
      <w:r w:rsidRPr="005B5E80">
        <w:rPr>
          <w:sz w:val="28"/>
          <w:szCs w:val="28"/>
        </w:rPr>
        <w:t>Совета депутатов Лотошинского муниципального района Московской области Смирнова</w:t>
      </w:r>
      <w:proofErr w:type="gramEnd"/>
      <w:r w:rsidRPr="005B5E80">
        <w:rPr>
          <w:sz w:val="28"/>
          <w:szCs w:val="28"/>
        </w:rPr>
        <w:t xml:space="preserve"> Р.Н.</w:t>
      </w:r>
    </w:p>
    <w:p w:rsidR="005B5E80" w:rsidRDefault="005B5E80" w:rsidP="005B5E80">
      <w:pPr>
        <w:jc w:val="both"/>
      </w:pPr>
      <w:r w:rsidRPr="008D7640">
        <w:t xml:space="preserve">      </w:t>
      </w:r>
    </w:p>
    <w:p w:rsidR="005B5E80" w:rsidRPr="008D7640" w:rsidRDefault="005B5E80" w:rsidP="005B5E80">
      <w:pPr>
        <w:jc w:val="both"/>
      </w:pPr>
    </w:p>
    <w:p w:rsidR="005B5E80" w:rsidRPr="004C2623" w:rsidRDefault="005B5E80" w:rsidP="005B5E80">
      <w:pPr>
        <w:rPr>
          <w:sz w:val="28"/>
          <w:szCs w:val="28"/>
        </w:rPr>
      </w:pPr>
      <w:r w:rsidRPr="004C2623">
        <w:rPr>
          <w:sz w:val="28"/>
          <w:szCs w:val="28"/>
        </w:rPr>
        <w:t>Председатель Совета депутатов</w:t>
      </w:r>
    </w:p>
    <w:p w:rsidR="005B5E80" w:rsidRPr="004C2623" w:rsidRDefault="005B5E80" w:rsidP="005B5E80">
      <w:pPr>
        <w:rPr>
          <w:sz w:val="28"/>
          <w:szCs w:val="28"/>
        </w:rPr>
      </w:pPr>
      <w:r w:rsidRPr="004C2623">
        <w:rPr>
          <w:sz w:val="28"/>
          <w:szCs w:val="28"/>
        </w:rPr>
        <w:t>Лотошинского муниципального района                                             Р.Н. Смирнов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8E08F6" w:rsidRPr="00D73FBE" w:rsidRDefault="008E08F6" w:rsidP="008E08F6">
      <w:pPr>
        <w:jc w:val="both"/>
        <w:rPr>
          <w:sz w:val="28"/>
          <w:szCs w:val="34"/>
        </w:rPr>
      </w:pPr>
      <w:r w:rsidRPr="00D73FBE">
        <w:rPr>
          <w:sz w:val="28"/>
          <w:szCs w:val="34"/>
        </w:rPr>
        <w:t xml:space="preserve">Глава </w:t>
      </w:r>
      <w:proofErr w:type="gramStart"/>
      <w:r w:rsidRPr="00D73FBE">
        <w:rPr>
          <w:sz w:val="28"/>
          <w:szCs w:val="34"/>
        </w:rPr>
        <w:t>Лотошинского</w:t>
      </w:r>
      <w:proofErr w:type="gramEnd"/>
      <w:r w:rsidRPr="00D73FBE">
        <w:rPr>
          <w:sz w:val="28"/>
          <w:szCs w:val="34"/>
        </w:rPr>
        <w:t xml:space="preserve"> </w:t>
      </w:r>
    </w:p>
    <w:p w:rsidR="008E08F6" w:rsidRPr="00D73FBE" w:rsidRDefault="008E08F6" w:rsidP="008E08F6">
      <w:pPr>
        <w:jc w:val="both"/>
        <w:rPr>
          <w:sz w:val="28"/>
          <w:szCs w:val="34"/>
        </w:rPr>
      </w:pPr>
      <w:r w:rsidRPr="00D73FBE">
        <w:rPr>
          <w:sz w:val="28"/>
          <w:szCs w:val="34"/>
        </w:rPr>
        <w:t xml:space="preserve">муниципального района                                                                Е.Л. </w:t>
      </w:r>
      <w:proofErr w:type="spellStart"/>
      <w:r w:rsidRPr="00D73FBE">
        <w:rPr>
          <w:sz w:val="28"/>
          <w:szCs w:val="34"/>
        </w:rPr>
        <w:t>Долгасова</w:t>
      </w:r>
      <w:proofErr w:type="spellEnd"/>
    </w:p>
    <w:p w:rsidR="00C51E5D" w:rsidRDefault="00C51E5D" w:rsidP="00C51E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1E5D" w:rsidRPr="005B5E80" w:rsidRDefault="00C51E5D" w:rsidP="00C51E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E80" w:rsidRPr="005B5E80" w:rsidRDefault="005B5E80" w:rsidP="005B5E80">
      <w:pPr>
        <w:ind w:firstLine="708"/>
        <w:jc w:val="both"/>
        <w:rPr>
          <w:sz w:val="28"/>
          <w:szCs w:val="28"/>
        </w:rPr>
      </w:pPr>
      <w:r w:rsidRPr="005B5E80">
        <w:rPr>
          <w:sz w:val="28"/>
          <w:szCs w:val="28"/>
        </w:rPr>
        <w:t>Разослать: Совету депутатов - 15, Главе района, заместителям Главы района, контрольно-счетной палате, юридическому отделу, прокурору Лотошинского района,   редакции газеты «Сельская новь», в дело.</w:t>
      </w:r>
    </w:p>
    <w:p w:rsidR="005B5E80" w:rsidRPr="008D7640" w:rsidRDefault="005B5E80" w:rsidP="005B5E80">
      <w:pPr>
        <w:ind w:firstLine="708"/>
        <w:jc w:val="both"/>
      </w:pPr>
    </w:p>
    <w:p w:rsidR="00F95F32" w:rsidRPr="00E67C2A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E67C2A" w:rsidSect="00E67C2A">
      <w:head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AC4" w:rsidRDefault="004C0AC4" w:rsidP="00CA607B">
      <w:r>
        <w:separator/>
      </w:r>
    </w:p>
  </w:endnote>
  <w:endnote w:type="continuationSeparator" w:id="0">
    <w:p w:rsidR="004C0AC4" w:rsidRDefault="004C0AC4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AC4" w:rsidRDefault="004C0AC4" w:rsidP="00CA607B">
      <w:r>
        <w:separator/>
      </w:r>
    </w:p>
  </w:footnote>
  <w:footnote w:type="continuationSeparator" w:id="0">
    <w:p w:rsidR="004C0AC4" w:rsidRDefault="004C0AC4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926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0AC4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E08F6"/>
    <w:rsid w:val="008F0389"/>
    <w:rsid w:val="008F0D11"/>
    <w:rsid w:val="008F53B7"/>
    <w:rsid w:val="008F7969"/>
    <w:rsid w:val="00912F70"/>
    <w:rsid w:val="0092083A"/>
    <w:rsid w:val="00920E9D"/>
    <w:rsid w:val="00927C40"/>
    <w:rsid w:val="00950E25"/>
    <w:rsid w:val="00954A1F"/>
    <w:rsid w:val="00955401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65921"/>
    <w:rsid w:val="00B7215A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BF5001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91C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2649"/>
    <w:rsid w:val="00E83270"/>
    <w:rsid w:val="00E84047"/>
    <w:rsid w:val="00E93EBB"/>
    <w:rsid w:val="00E9442E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E237-5A90-439C-958A-2B1FE37E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36</cp:revision>
  <cp:lastPrinted>2018-06-15T11:11:00Z</cp:lastPrinted>
  <dcterms:created xsi:type="dcterms:W3CDTF">2017-06-05T12:08:00Z</dcterms:created>
  <dcterms:modified xsi:type="dcterms:W3CDTF">2018-10-09T12:14:00Z</dcterms:modified>
</cp:coreProperties>
</file>